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1A7" w:rsidRPr="001B007F" w:rsidRDefault="001B007F">
      <w:pPr>
        <w:spacing w:before="77"/>
        <w:ind w:left="2206" w:right="2201"/>
        <w:jc w:val="center"/>
        <w:rPr>
          <w:rFonts w:ascii="Tahoma"/>
          <w:sz w:val="36"/>
        </w:rPr>
      </w:pPr>
      <w:r>
        <w:pict>
          <v:group id="_x0000_s1027" style="position:absolute;left:0;text-align:left;margin-left:0;margin-top:0;width:595.5pt;height:842.25pt;z-index:-15780864;mso-position-horizontal-relative:page;mso-position-vertical-relative:page" coordsize="11910,168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6170;width:5740;height:16845">
              <v:imagedata r:id="rId4" o:title=""/>
            </v:shape>
            <v:shape id="_x0000_s1050" type="#_x0000_t75" style="position:absolute;left:6874;top:11398;width:5036;height:5447">
              <v:imagedata r:id="rId5" o:title=""/>
            </v:shape>
            <v:shape id="_x0000_s1049" style="position:absolute;left:7906;top:12689;width:4004;height:4156" coordorigin="7906,12689" coordsize="4004,4156" path="m11910,12689r,4156l7906,16845r39,-13l8017,16806r71,-27l8159,16751r70,-28l8298,16693r69,-30l8435,16632r68,-32l8570,16568r67,-34l8703,16500r66,-35l8834,16429r64,-37l8962,16355r63,-38l9088,16278r62,-40l9212,16197r61,-41l9334,16114r60,-43l9453,16027r59,-44l9571,15938r58,-46l9686,15845r57,-47l9799,15750r56,-49l9910,15652r55,-51l10019,15551r54,-52l10126,15446r53,-53l10231,15340r52,-55l10334,15230r51,-56l10435,15118r49,-58l10534,15003r48,-59l10630,14885r48,-60l10725,14764r47,-61l10818,14641r46,-62l10909,14516r45,-64l10998,14388r44,-65l11085,14257r43,-66l11170,14124r42,-67l11253,13989r41,-69l11335,13851r40,-70l11414,13711r39,-71l11492,13568r38,-72l11568,13423r37,-73l11642,13276r36,-74l11714,13127r35,-76l11784,12975r35,-76l11853,12822r34,-78l11910,12689xe" fillcolor="#004aac" stroked="f">
              <v:path arrowok="t"/>
            </v:shape>
            <v:shape id="_x0000_s1048" type="#_x0000_t75" style="position:absolute;left:8196;top:14259;width:3714;height:2586">
              <v:imagedata r:id="rId6" o:title=""/>
            </v:shape>
            <v:shape id="_x0000_s1047" style="position:absolute;left:9588;top:15305;width:2322;height:1540" coordorigin="9588,15306" coordsize="2322,1540" path="m11910,15306r,1539l9588,16845r36,-13l9693,16806r70,-27l9831,16751r68,-29l9967,16693r67,-31l10101,16631r66,-31l10233,16567r65,-33l10363,16500r64,-35l10491,16429r63,-36l10617,16356r62,-38l10741,16279r61,-39l10863,16200r60,-40l10982,16118r59,-42l11099,16034r58,-44l11214,15946r57,-44l11327,15856r55,-46l11437,15764r54,-48l11544,15669r53,-49l11649,15571r52,-50l11752,15471r50,-51l11852,15368r48,-52l11910,15306xe" fillcolor="#5b77ec" stroked="f">
              <v:path arrowok="t"/>
            </v:shape>
            <v:shape id="_x0000_s1046" type="#_x0000_t75" style="position:absolute;left:10958;top:16264;width:952;height:581">
              <v:imagedata r:id="rId7" o:title=""/>
            </v:shape>
            <v:shape id="_x0000_s1045" type="#_x0000_t75" style="position:absolute;width:7843;height:16845">
              <v:imagedata r:id="rId8" o:title=""/>
            </v:shape>
            <v:shape id="_x0000_s1044" type="#_x0000_t75" style="position:absolute;width:6885;height:4790">
              <v:imagedata r:id="rId9" o:title=""/>
            </v:shape>
            <v:shape id="_x0000_s1043" style="position:absolute;width:5702;height:3637" coordsize="5702,3637" path="m,3636l,,5702,r-86,l5530,2r-85,2l5360,8r-84,4l5193,17r-83,6l5028,30r-82,8l4865,47r-80,9l4705,67r-79,11l4547,91r-77,13l4392,118r-77,15l4239,149r-76,17l4088,184r-74,18l3940,222r-73,20l3794,263r-72,22l3650,308r-71,23l3509,356r-70,25l3369,407r-69,27l3232,462r-67,29l3097,520r-66,30l2965,581r-66,32l2834,645r-64,34l2706,713r-63,35l2580,784r-62,36l2456,857r-61,38l2334,934r-60,40l2215,1014r-59,41l2097,1097r-58,42l1982,1182r-57,44l1868,1271r-55,45l1757,1362r-55,47l1648,1457r-54,48l1541,1554r-53,50l1436,1654r-52,51l1332,1757r-50,52l1231,1862r-50,54l1132,1970r-49,55l1035,2081r-48,56l940,2194r-47,58l846,2310r-46,59l755,2429r-45,60l665,2550r-44,61l578,2673r-43,63l492,2799r-42,64l408,2928r-41,65l326,3059r-40,66l246,3192r-39,67l168,3327r-39,69l91,3465r-38,70l16,3605,,3636xe" fillcolor="#004aac" stroked="f">
              <v:path arrowok="t"/>
            </v:shape>
            <v:shape id="_x0000_s1042" type="#_x0000_t75" style="position:absolute;width:5069;height:2436">
              <v:imagedata r:id="rId10" o:title=""/>
            </v:shape>
            <v:shape id="_x0000_s1041" style="position:absolute;width:3534;height:1491" coordsize="3534,1491" path="m,1491l,,3533,r-78,6l3378,13r-77,7l3224,29r-76,10l3071,50r-76,11l2920,74r-75,13l2770,102r-75,15l2621,133r-73,17l2474,169r-73,19l2329,207r-73,21l2185,250r-72,22l2042,296r-70,24l1902,345r-70,26l1763,398r-69,27l1626,454r-68,29l1491,513r-67,31l1357,575r-65,33l1226,641r-65,34l1097,710r-64,35l970,781r-63,37l845,856r-62,39l722,934r-60,40l602,1014r-60,42l484,1098r-59,43l368,1184r-57,44l254,1273r-55,46l143,1365r-54,47l35,1459,,1491xe" fillcolor="#ffd56d" stroked="f">
              <v:path arrowok="t"/>
            </v:shape>
            <v:shape id="_x0000_s1040" type="#_x0000_t75" style="position:absolute;width:1971;height:652">
              <v:imagedata r:id="rId11" o:title=""/>
            </v:shape>
            <v:shape id="_x0000_s1039" style="position:absolute;left:1356;top:9177;width:76;height:2147" coordorigin="1357,9177" coordsize="76,2147" o:spt="100" adj="0,,0" path="m1432,11282r-1,-5l1427,11268r-3,-4l1417,11256r-4,-2l1404,11250r-5,-1l1389,11249r-5,1l1375,11254r-4,2l1364,11264r-3,4l1358,11277r-1,5l1357,11292r1,4l1361,11305r3,5l1371,11317r4,2l1384,11323r5,1l1399,11324r5,-1l1413,11319r4,-2l1424,11310r3,-5l1431,11296r1,-4l1432,11287r,-5xm1432,10246r-1,-5l1427,10232r-3,-4l1417,10221r-4,-3l1404,10214r-5,-1l1389,10213r-5,1l1375,10218r-4,3l1364,10228r-3,4l1358,10241r-1,5l1357,10256r1,4l1361,10270r3,4l1371,10281r4,2l1384,10287r5,1l1399,10288r5,-1l1413,10283r4,-2l1424,10274r3,-4l1431,10260r1,-4l1432,10251r,-5xm1432,9210r-1,-5l1427,9196r-3,-4l1417,9185r-4,-3l1404,9178r-5,-1l1389,9177r-5,1l1375,9182r-4,3l1364,9192r-3,4l1358,9205r-1,5l1357,9220r1,5l1361,9234r3,4l1371,9245r4,3l1384,9251r5,1l1399,9252r5,-1l1413,9248r4,-3l1424,9238r3,-4l1431,9225r1,-5l1432,9215r,-5xe" fillcolor="#004aac" stroked="f">
              <v:stroke joinstyle="round"/>
              <v:formulas/>
              <v:path arrowok="t" o:connecttype="segments"/>
            </v:shape>
            <v:shape id="_x0000_s1038" type="#_x0000_t75" style="position:absolute;left:8811;top:14859;width:2808;height:1986">
              <v:imagedata r:id="rId12" o:title=""/>
            </v:shape>
            <v:shape id="_x0000_s1037" type="#_x0000_t75" style="position:absolute;left:1670;top:2073;width:8578;height:1594">
              <v:imagedata r:id="rId13" o:title=""/>
            </v:shape>
            <v:shape id="_x0000_s1036" type="#_x0000_t75" style="position:absolute;left:1099;top:3883;width:9701;height:696">
              <v:imagedata r:id="rId14" o:title=""/>
            </v:shape>
            <v:shape id="_x0000_s1035" style="position:absolute;left:3288;top:1502;width:846;height:262" coordorigin="3288,1502" coordsize="846,262" o:spt="100" adj="0,,0" path="m3487,1592r-8,-10l3469,1573r-11,-6l3447,1561r-11,-3l3424,1558r-12,l3400,1561r-10,7l3379,1574r-8,9l3365,1594r-6,11l3356,1618r,13l3356,1645r3,13l3365,1669r6,11l3379,1689r11,6l3400,1701r12,4l3424,1705r11,l3446,1702r11,-5l3468,1691r10,-7l3487,1675r39,42l3515,1727r-12,9l3491,1744r-14,7l3463,1757r-14,4l3435,1763r-14,1l3403,1763r-18,-4l3369,1754r-16,-7l3339,1737r-13,-11l3315,1713r-10,-14l3298,1684r-6,-17l3289,1650r-1,-18l3289,1614r4,-17l3298,1581r8,-15l3316,1552r11,-13l3340,1529r14,-10l3370,1512r17,-5l3405,1503r18,-1l3437,1503r14,2l3465,1509r14,5l3492,1520r12,8l3515,1536r11,10l3487,1592xm3675,1502r18,1l3711,1507r17,5l3744,1519r15,10l3772,1539r12,13l3793,1566r8,15l3807,1597r3,17l3811,1632r-1,18l3807,1667r-6,17l3793,1699r-9,14l3772,1726r-13,11l3744,1747r-16,7l3711,1759r-18,4l3675,1764r-19,-1l3638,1760r-17,-6l3605,1747r-15,-10l3577,1726r-12,-12l3556,1699r-8,-15l3542,1668r-3,-18l3538,1632r1,-18l3542,1597r6,-16l3556,1566r9,-14l3577,1539r13,-10l3605,1519r16,-7l3638,1507r18,-4l3675,1502xm3675,1558r-12,l3651,1561r-11,7l3630,1574r-9,9l3615,1595r-6,11l3606,1619r,13l3606,1646r3,13l3615,1671r6,11l3630,1691r11,7l3651,1704r12,3l3675,1707r13,l3699,1704r11,-6l3720,1691r8,-9l3734,1671r6,-12l3743,1646r,-14l3743,1619r-3,-13l3734,1595r-6,-12l3720,1574r-10,-6l3699,1561r-11,-3l3675,1558xm3844,1759r,-253l3916,1506r73,148l4062,1506r72,l4134,1759r-59,l4075,1599r-65,135l3968,1734r-65,-135l3903,1759r-59,xe" filled="f" strokecolor="#004aac" strokeweight=".23867mm">
              <v:stroke joinstyle="round"/>
              <v:formulas/>
              <v:path arrowok="t" o:connecttype="segments"/>
            </v:shape>
            <v:shape id="_x0000_s1034" type="#_x0000_t75" style="position:absolute;left:4171;top:1499;width:243;height:272">
              <v:imagedata r:id="rId15" o:title=""/>
            </v:shape>
            <v:shape id="_x0000_s1033" type="#_x0000_t75" style="position:absolute;left:4446;top:1499;width:248;height:267">
              <v:imagedata r:id="rId16" o:title=""/>
            </v:shape>
            <v:shape id="_x0000_s1032" style="position:absolute;left:4736;top:1502;width:1177;height:262" coordorigin="4736,1502" coordsize="1177,262" o:spt="100" adj="0,,0" path="m4736,1759r,-253l4802,1506r,253l4736,1759xm5034,1592r-8,-10l5016,1573r-11,-6l4994,1561r-11,-3l4972,1558r-13,l4947,1561r-10,7l4926,1574r-8,9l4912,1594r-6,11l4903,1618r,13l4903,1645r3,13l4912,1669r6,11l4926,1689r11,6l4947,1701r12,4l4972,1705r10,l4993,1702r11,-5l5015,1691r11,-7l5034,1675r39,42l5062,1727r-12,9l5038,1744r-14,7l5010,1757r-14,4l4982,1763r-14,1l4950,1763r-18,-4l4916,1754r-16,-7l4886,1737r-13,-11l4862,1713r-9,-14l4845,1684r-5,-17l4836,1650r-1,-18l4836,1614r4,-17l4845,1581r8,-15l4863,1552r11,-13l4887,1529r14,-10l4917,1512r17,-5l4952,1503r19,-1l4985,1503r14,2l5012,1509r14,5l5039,1520r12,8l5063,1536r10,10l5034,1592xm5357,1759r-70,l5270,1714r-110,l5143,1759r-68,l5183,1506r68,l5357,1759xm5215,1574r-35,90l5250,1664r-35,-90xm5489,1506r19,1l5526,1510r17,5l5559,1522r14,9l5586,1541r11,12l5606,1567r8,15l5619,1597r3,17l5623,1632r-1,19l5619,1668r-5,16l5606,1699r-9,13l5586,1724r-13,11l5558,1743r-16,7l5525,1755r-19,3l5486,1759r-106,l5380,1506r109,xm5491,1706r12,l5515,1703r10,-6l5534,1691r8,-9l5548,1671r5,-11l5556,1647r,-14l5556,1619r-3,-13l5547,1595r-6,-11l5533,1575r-10,-6l5512,1563r-11,-3l5487,1560r-41,l5446,1706r45,xm5777,1502r19,1l5814,1507r16,5l5847,1519r14,10l5874,1539r12,13l5896,1566r7,15l5909,1597r3,17l5913,1632r-1,18l5909,1667r-6,17l5896,1699r-10,14l5874,1726r-13,11l5847,1747r-17,7l5814,1759r-18,4l5777,1764r-19,-1l5740,1760r-17,-6l5707,1747r-15,-10l5679,1726r-11,-12l5658,1699r-8,-15l5644,1668r-3,-18l5640,1632r1,-18l5644,1597r6,-16l5658,1566r10,-14l5679,1539r13,-10l5707,1519r16,-7l5740,1507r18,-4l5777,1502xm5777,1558r-12,l5753,1561r-10,7l5732,1574r-9,9l5717,1595r-6,11l5708,1619r,13l5708,1646r3,13l5717,1671r7,11l5732,1691r11,7l5753,1704r12,3l5777,1707r13,l5801,1704r11,-6l5822,1691r9,-9l5837,1671r6,-12l5846,1646r,-14l5846,1619r-3,-13l5837,1595r-6,-12l5822,1574r-10,-6l5801,1561r-11,-3l5777,1558xe" filled="f" strokecolor="#004aac" strokeweight=".23867mm">
              <v:stroke joinstyle="round"/>
              <v:formulas/>
              <v:path arrowok="t" o:connecttype="segments"/>
            </v:shape>
            <v:shape id="_x0000_s1031" type="#_x0000_t75" style="position:absolute;left:6036;top:1499;width:493;height:267">
              <v:imagedata r:id="rId17" o:title=""/>
            </v:shape>
            <v:rect id="_x0000_s1030" style="position:absolute;left:6660;top:1506;width:66;height:253" filled="f" strokecolor="#004aac" strokeweight=".23867mm"/>
            <v:shape id="_x0000_s1029" type="#_x0000_t75" style="position:absolute;left:6769;top:1499;width:304;height:267">
              <v:imagedata r:id="rId18" o:title=""/>
            </v:shape>
            <v:shape id="_x0000_s1028" style="position:absolute;left:7114;top:1501;width:1523;height:262" coordorigin="7115,1501" coordsize="1523,262" o:spt="100" adj="0,,0" path="m7226,1506r23,2l7269,1512r17,7l7301,1530r11,12l7321,1557r5,18l7327,1595r-1,21l7321,1635r-9,16l7301,1664r-15,11l7269,1683r-20,5l7226,1689r-45,l7181,1759r-66,l7115,1506r111,xm7222,1636r14,l7246,1633r8,-7l7261,1620r4,-10l7265,1597r,-12l7261,1575r-7,-6l7246,1562r-10,-3l7222,1559r-41,l7181,1636r41,xm7586,1759r-74,l7475,1689r-1,l7426,1689r,70l7360,1759r,-253l7474,1506r23,2l7518,1512r18,7l7551,1530r12,12l7572,1557r5,18l7579,1595r-1,14l7576,1622r-4,11l7567,1644r-6,10l7553,1663r-9,7l7534,1676r52,83xm7426,1559r,77l7474,1636r13,l7498,1633r7,-7l7512,1620r4,-10l7516,1597r,-12l7512,1575r-7,-6l7498,1562r-11,-3l7474,1559r-48,xm7621,1759r,-253l7821,1506r,53l7687,1559r,47l7808,1606r,52l7687,1659r,47l7824,1706r,53l7621,1759xm8038,1658r-1,-152l8099,1506r,253l8041,1759,7926,1608r,151l7865,1759r,-253l7923,1506r115,152xm8322,1582r-10,-5l8301,1572r-11,-5l8279,1563r-15,-5l8251,1555r-10,l8233,1555r-7,2l8221,1560r-4,3l8214,1567r,6l8214,1578r2,5l8221,1587r4,4l8230,1594r6,2l8242,1598r9,3l8262,1605r13,4l8286,1612r11,4l8306,1620r11,5l8327,1633r8,10l8341,1652r4,9l8347,1672r1,12l8347,1696r-3,11l8340,1718r-6,9l8327,1736r-9,7l8309,1749r-11,5l8286,1758r-13,3l8260,1763r-14,l8230,1762r-15,-2l8199,1757r-16,-5l8168,1746r-14,-7l8141,1731r-12,-9l8155,1670r10,8l8176,1686r12,6l8200,1698r13,5l8225,1706r11,2l8247,1709r9,l8264,1707r6,-3l8275,1700r3,-5l8278,1688r,-6l8276,1677r-4,-4l8268,1669r-6,-3l8256,1664r-6,-2l8241,1659r-12,-3l8217,1652r-12,-3l8195,1645r-9,-4l8175,1636r-10,-7l8157,1619r-5,-8l8148,1602r-2,-11l8145,1579r1,-11l8148,1557r4,-10l8158,1538r6,-8l8173,1522r9,-6l8193,1511r12,-4l8218,1504r14,-2l8246,1501r14,1l8273,1503r14,3l8300,1509r13,4l8325,1518r12,5l8347,1530r-25,52xm8637,1759r-70,l8550,1714r-110,l8423,1759r-68,l8463,1506r68,l8637,1759xm8495,1574r-35,90l8530,1664r-35,-90xe" filled="f" strokecolor="#004aac" strokeweight=".23867mm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0" w:name="_GoBack"/>
      <w:bookmarkEnd w:id="0"/>
    </w:p>
    <w:p w:rsidR="00E701A7" w:rsidRDefault="00E701A7">
      <w:pPr>
        <w:pStyle w:val="BodyText"/>
        <w:rPr>
          <w:rFonts w:ascii="Tahoma"/>
          <w:b/>
          <w:sz w:val="20"/>
        </w:rPr>
      </w:pPr>
    </w:p>
    <w:p w:rsidR="00E701A7" w:rsidRDefault="00E701A7">
      <w:pPr>
        <w:pStyle w:val="BodyText"/>
        <w:rPr>
          <w:rFonts w:ascii="Tahoma"/>
          <w:b/>
          <w:sz w:val="20"/>
        </w:rPr>
      </w:pPr>
    </w:p>
    <w:p w:rsidR="00E701A7" w:rsidRDefault="00E701A7">
      <w:pPr>
        <w:pStyle w:val="BodyText"/>
        <w:rPr>
          <w:rFonts w:ascii="Tahoma"/>
          <w:b/>
          <w:sz w:val="20"/>
        </w:rPr>
      </w:pPr>
    </w:p>
    <w:p w:rsidR="00E701A7" w:rsidRDefault="00E701A7">
      <w:pPr>
        <w:pStyle w:val="BodyText"/>
        <w:rPr>
          <w:rFonts w:ascii="Tahoma"/>
          <w:b/>
          <w:sz w:val="20"/>
        </w:rPr>
      </w:pPr>
    </w:p>
    <w:p w:rsidR="00E701A7" w:rsidRDefault="00E701A7">
      <w:pPr>
        <w:pStyle w:val="BodyText"/>
        <w:rPr>
          <w:rFonts w:ascii="Tahoma"/>
          <w:b/>
          <w:sz w:val="20"/>
        </w:rPr>
      </w:pPr>
    </w:p>
    <w:p w:rsidR="00E701A7" w:rsidRDefault="00E701A7">
      <w:pPr>
        <w:pStyle w:val="BodyText"/>
        <w:rPr>
          <w:rFonts w:ascii="Tahoma"/>
          <w:b/>
          <w:sz w:val="20"/>
        </w:rPr>
      </w:pPr>
    </w:p>
    <w:p w:rsidR="00E701A7" w:rsidRDefault="00E701A7">
      <w:pPr>
        <w:pStyle w:val="BodyText"/>
        <w:rPr>
          <w:rFonts w:ascii="Tahoma"/>
          <w:b/>
          <w:sz w:val="20"/>
        </w:rPr>
      </w:pPr>
    </w:p>
    <w:p w:rsidR="00E701A7" w:rsidRDefault="00E701A7">
      <w:pPr>
        <w:pStyle w:val="BodyText"/>
        <w:rPr>
          <w:rFonts w:ascii="Tahoma"/>
          <w:b/>
          <w:sz w:val="20"/>
        </w:rPr>
      </w:pPr>
    </w:p>
    <w:p w:rsidR="00E701A7" w:rsidRDefault="00E701A7">
      <w:pPr>
        <w:pStyle w:val="BodyText"/>
        <w:rPr>
          <w:rFonts w:ascii="Tahoma"/>
          <w:b/>
          <w:sz w:val="20"/>
        </w:rPr>
      </w:pPr>
    </w:p>
    <w:p w:rsidR="00E701A7" w:rsidRDefault="00E701A7">
      <w:pPr>
        <w:pStyle w:val="BodyText"/>
        <w:rPr>
          <w:rFonts w:ascii="Tahoma"/>
          <w:b/>
          <w:sz w:val="20"/>
        </w:rPr>
      </w:pPr>
    </w:p>
    <w:p w:rsidR="00E701A7" w:rsidRDefault="00E701A7">
      <w:pPr>
        <w:pStyle w:val="BodyText"/>
        <w:rPr>
          <w:rFonts w:ascii="Tahoma"/>
          <w:b/>
          <w:sz w:val="20"/>
        </w:rPr>
      </w:pPr>
    </w:p>
    <w:p w:rsidR="00E701A7" w:rsidRDefault="00E701A7">
      <w:pPr>
        <w:pStyle w:val="BodyText"/>
        <w:rPr>
          <w:rFonts w:ascii="Tahoma"/>
          <w:b/>
          <w:sz w:val="20"/>
        </w:rPr>
      </w:pPr>
    </w:p>
    <w:p w:rsidR="00E701A7" w:rsidRDefault="00E701A7">
      <w:pPr>
        <w:pStyle w:val="BodyText"/>
        <w:rPr>
          <w:rFonts w:ascii="Tahoma"/>
          <w:b/>
          <w:sz w:val="20"/>
        </w:rPr>
      </w:pPr>
    </w:p>
    <w:p w:rsidR="00E701A7" w:rsidRDefault="00E701A7">
      <w:pPr>
        <w:pStyle w:val="BodyText"/>
        <w:spacing w:before="11"/>
        <w:rPr>
          <w:rFonts w:ascii="Tahoma"/>
          <w:b/>
          <w:sz w:val="14"/>
        </w:rPr>
      </w:pPr>
    </w:p>
    <w:p w:rsidR="00E701A7" w:rsidRDefault="001B007F">
      <w:pPr>
        <w:spacing w:before="91" w:line="285" w:lineRule="auto"/>
        <w:ind w:left="111" w:right="104"/>
        <w:jc w:val="both"/>
        <w:rPr>
          <w:rFonts w:ascii="Tahoma" w:hAnsi="Tahoma"/>
          <w:b/>
          <w:sz w:val="24"/>
        </w:rPr>
      </w:pPr>
      <w:r>
        <w:rPr>
          <w:color w:val="004AAC"/>
          <w:sz w:val="24"/>
        </w:rPr>
        <w:t>Carlos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z w:val="24"/>
        </w:rPr>
        <w:t>Coelho,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z w:val="24"/>
        </w:rPr>
        <w:t>Deputado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z w:val="24"/>
        </w:rPr>
        <w:t>português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z w:val="24"/>
        </w:rPr>
        <w:t>ao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z w:val="24"/>
        </w:rPr>
        <w:t>Parlamento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z w:val="24"/>
        </w:rPr>
        <w:t>Europeu,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z w:val="24"/>
        </w:rPr>
        <w:t>dirigiu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z w:val="24"/>
        </w:rPr>
        <w:t>uma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z w:val="24"/>
        </w:rPr>
        <w:t>pergunta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z w:val="24"/>
        </w:rPr>
        <w:t>parlamentar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z w:val="24"/>
        </w:rPr>
        <w:t>à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z w:val="24"/>
        </w:rPr>
        <w:t>Comissão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z w:val="24"/>
        </w:rPr>
        <w:t>Europeia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z w:val="24"/>
        </w:rPr>
        <w:t>sobre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sz w:val="24"/>
        </w:rPr>
        <w:t>a</w:t>
      </w:r>
      <w:r>
        <w:rPr>
          <w:color w:val="004AAC"/>
          <w:spacing w:val="1"/>
          <w:sz w:val="24"/>
        </w:rPr>
        <w:t xml:space="preserve"> </w:t>
      </w:r>
      <w:r>
        <w:rPr>
          <w:rFonts w:ascii="Tahoma" w:hAnsi="Tahoma"/>
          <w:b/>
          <w:color w:val="004AAC"/>
          <w:sz w:val="24"/>
        </w:rPr>
        <w:t>inexistência</w:t>
      </w:r>
      <w:r>
        <w:rPr>
          <w:rFonts w:ascii="Tahoma" w:hAnsi="Tahoma"/>
          <w:b/>
          <w:color w:val="004AAC"/>
          <w:spacing w:val="1"/>
          <w:sz w:val="24"/>
        </w:rPr>
        <w:t xml:space="preserve"> </w:t>
      </w:r>
      <w:r>
        <w:rPr>
          <w:rFonts w:ascii="Tahoma" w:hAnsi="Tahoma"/>
          <w:b/>
          <w:color w:val="004AAC"/>
          <w:sz w:val="24"/>
        </w:rPr>
        <w:t>de</w:t>
      </w:r>
      <w:r>
        <w:rPr>
          <w:rFonts w:ascii="Tahoma" w:hAnsi="Tahoma"/>
          <w:b/>
          <w:color w:val="004AAC"/>
          <w:spacing w:val="1"/>
          <w:sz w:val="24"/>
        </w:rPr>
        <w:t xml:space="preserve"> </w:t>
      </w:r>
      <w:r>
        <w:rPr>
          <w:rFonts w:ascii="Tahoma" w:hAnsi="Tahoma"/>
          <w:b/>
          <w:color w:val="004AAC"/>
          <w:sz w:val="24"/>
        </w:rPr>
        <w:t>um</w:t>
      </w:r>
      <w:r>
        <w:rPr>
          <w:rFonts w:ascii="Tahoma" w:hAnsi="Tahoma"/>
          <w:b/>
          <w:color w:val="004AAC"/>
          <w:spacing w:val="1"/>
          <w:sz w:val="24"/>
        </w:rPr>
        <w:t xml:space="preserve"> </w:t>
      </w:r>
      <w:r>
        <w:rPr>
          <w:rFonts w:ascii="Tahoma" w:hAnsi="Tahoma"/>
          <w:b/>
          <w:color w:val="004AAC"/>
          <w:sz w:val="24"/>
        </w:rPr>
        <w:t>Membro</w:t>
      </w:r>
      <w:r>
        <w:rPr>
          <w:rFonts w:ascii="Tahoma" w:hAnsi="Tahoma"/>
          <w:b/>
          <w:color w:val="004AAC"/>
          <w:spacing w:val="-3"/>
          <w:sz w:val="24"/>
        </w:rPr>
        <w:t xml:space="preserve"> </w:t>
      </w:r>
      <w:r>
        <w:rPr>
          <w:rFonts w:ascii="Tahoma" w:hAnsi="Tahoma"/>
          <w:b/>
          <w:color w:val="004AAC"/>
          <w:sz w:val="24"/>
        </w:rPr>
        <w:t>português</w:t>
      </w:r>
      <w:r>
        <w:rPr>
          <w:rFonts w:ascii="Tahoma" w:hAnsi="Tahoma"/>
          <w:b/>
          <w:color w:val="004AAC"/>
          <w:spacing w:val="-3"/>
          <w:sz w:val="24"/>
        </w:rPr>
        <w:t xml:space="preserve"> </w:t>
      </w:r>
      <w:r>
        <w:rPr>
          <w:rFonts w:ascii="Tahoma" w:hAnsi="Tahoma"/>
          <w:b/>
          <w:color w:val="004AAC"/>
          <w:sz w:val="24"/>
        </w:rPr>
        <w:t>no</w:t>
      </w:r>
      <w:r>
        <w:rPr>
          <w:rFonts w:ascii="Tahoma" w:hAnsi="Tahoma"/>
          <w:b/>
          <w:color w:val="004AAC"/>
          <w:spacing w:val="-3"/>
          <w:sz w:val="24"/>
        </w:rPr>
        <w:t xml:space="preserve"> </w:t>
      </w:r>
      <w:r>
        <w:rPr>
          <w:rFonts w:ascii="Tahoma" w:hAnsi="Tahoma"/>
          <w:b/>
          <w:color w:val="004AAC"/>
          <w:sz w:val="24"/>
        </w:rPr>
        <w:t>Tribunal</w:t>
      </w:r>
      <w:r>
        <w:rPr>
          <w:rFonts w:ascii="Tahoma" w:hAnsi="Tahoma"/>
          <w:b/>
          <w:color w:val="004AAC"/>
          <w:spacing w:val="-3"/>
          <w:sz w:val="24"/>
        </w:rPr>
        <w:t xml:space="preserve"> </w:t>
      </w:r>
      <w:r>
        <w:rPr>
          <w:rFonts w:ascii="Tahoma" w:hAnsi="Tahoma"/>
          <w:b/>
          <w:color w:val="004AAC"/>
          <w:sz w:val="24"/>
        </w:rPr>
        <w:t>de</w:t>
      </w:r>
      <w:r>
        <w:rPr>
          <w:rFonts w:ascii="Tahoma" w:hAnsi="Tahoma"/>
          <w:b/>
          <w:color w:val="004AAC"/>
          <w:spacing w:val="-3"/>
          <w:sz w:val="24"/>
        </w:rPr>
        <w:t xml:space="preserve"> </w:t>
      </w:r>
      <w:r>
        <w:rPr>
          <w:rFonts w:ascii="Tahoma" w:hAnsi="Tahoma"/>
          <w:b/>
          <w:color w:val="004AAC"/>
          <w:sz w:val="24"/>
        </w:rPr>
        <w:t>Contas</w:t>
      </w:r>
      <w:r>
        <w:rPr>
          <w:rFonts w:ascii="Tahoma" w:hAnsi="Tahoma"/>
          <w:b/>
          <w:color w:val="004AAC"/>
          <w:spacing w:val="-3"/>
          <w:sz w:val="24"/>
        </w:rPr>
        <w:t xml:space="preserve"> </w:t>
      </w:r>
      <w:r>
        <w:rPr>
          <w:rFonts w:ascii="Tahoma" w:hAnsi="Tahoma"/>
          <w:b/>
          <w:color w:val="004AAC"/>
          <w:sz w:val="24"/>
        </w:rPr>
        <w:t>Europeu</w:t>
      </w:r>
      <w:r>
        <w:rPr>
          <w:rFonts w:ascii="Tahoma" w:hAnsi="Tahoma"/>
          <w:b/>
          <w:color w:val="004AAC"/>
          <w:spacing w:val="-3"/>
          <w:sz w:val="24"/>
        </w:rPr>
        <w:t xml:space="preserve"> </w:t>
      </w:r>
      <w:r>
        <w:rPr>
          <w:rFonts w:ascii="Tahoma" w:hAnsi="Tahoma"/>
          <w:b/>
          <w:color w:val="004AAC"/>
          <w:sz w:val="24"/>
        </w:rPr>
        <w:t>(TCE).</w:t>
      </w:r>
    </w:p>
    <w:p w:rsidR="00E701A7" w:rsidRDefault="001B007F">
      <w:pPr>
        <w:spacing w:line="285" w:lineRule="auto"/>
        <w:ind w:left="111" w:right="104"/>
        <w:jc w:val="both"/>
        <w:rPr>
          <w:rFonts w:ascii="Tahoma" w:hAnsi="Tahoma"/>
          <w:b/>
          <w:sz w:val="24"/>
        </w:rPr>
      </w:pPr>
      <w:r>
        <w:rPr>
          <w:color w:val="004AAC"/>
          <w:sz w:val="24"/>
        </w:rPr>
        <w:t>Não ocorreu nenhuma nomeação após o trágico e precoce falecimento do juiz</w:t>
      </w:r>
      <w:r>
        <w:rPr>
          <w:color w:val="004AAC"/>
          <w:spacing w:val="1"/>
          <w:sz w:val="24"/>
        </w:rPr>
        <w:t xml:space="preserve"> </w:t>
      </w:r>
      <w:r>
        <w:rPr>
          <w:color w:val="004AAC"/>
          <w:w w:val="105"/>
          <w:sz w:val="24"/>
        </w:rPr>
        <w:t>português João Figueiredo a 30 de junho de 2021. Quer isto dizer que, já</w:t>
      </w:r>
      <w:r>
        <w:rPr>
          <w:color w:val="004AAC"/>
          <w:spacing w:val="1"/>
          <w:w w:val="105"/>
          <w:sz w:val="24"/>
        </w:rPr>
        <w:t xml:space="preserve"> </w:t>
      </w:r>
      <w:r>
        <w:rPr>
          <w:rFonts w:ascii="Tahoma" w:hAnsi="Tahoma"/>
          <w:b/>
          <w:color w:val="004AAC"/>
          <w:w w:val="105"/>
          <w:sz w:val="24"/>
        </w:rPr>
        <w:t>passaram</w:t>
      </w:r>
      <w:r>
        <w:rPr>
          <w:rFonts w:ascii="Tahoma" w:hAnsi="Tahoma"/>
          <w:b/>
          <w:color w:val="004AAC"/>
          <w:spacing w:val="-17"/>
          <w:w w:val="105"/>
          <w:sz w:val="24"/>
        </w:rPr>
        <w:t xml:space="preserve"> </w:t>
      </w:r>
      <w:r>
        <w:rPr>
          <w:rFonts w:ascii="Tahoma" w:hAnsi="Tahoma"/>
          <w:b/>
          <w:color w:val="004AAC"/>
          <w:w w:val="105"/>
          <w:sz w:val="24"/>
        </w:rPr>
        <w:t>mais</w:t>
      </w:r>
      <w:r>
        <w:rPr>
          <w:rFonts w:ascii="Tahoma" w:hAnsi="Tahoma"/>
          <w:b/>
          <w:color w:val="004AAC"/>
          <w:spacing w:val="-16"/>
          <w:w w:val="105"/>
          <w:sz w:val="24"/>
        </w:rPr>
        <w:t xml:space="preserve"> </w:t>
      </w:r>
      <w:r>
        <w:rPr>
          <w:rFonts w:ascii="Tahoma" w:hAnsi="Tahoma"/>
          <w:b/>
          <w:color w:val="004AAC"/>
          <w:w w:val="105"/>
          <w:sz w:val="24"/>
        </w:rPr>
        <w:t>de</w:t>
      </w:r>
      <w:r>
        <w:rPr>
          <w:rFonts w:ascii="Tahoma" w:hAnsi="Tahoma"/>
          <w:b/>
          <w:color w:val="004AAC"/>
          <w:spacing w:val="-16"/>
          <w:w w:val="105"/>
          <w:sz w:val="24"/>
        </w:rPr>
        <w:t xml:space="preserve"> </w:t>
      </w:r>
      <w:r>
        <w:rPr>
          <w:rFonts w:ascii="Tahoma" w:hAnsi="Tahoma"/>
          <w:b/>
          <w:color w:val="004AAC"/>
          <w:w w:val="105"/>
          <w:sz w:val="24"/>
        </w:rPr>
        <w:t>2</w:t>
      </w:r>
      <w:r>
        <w:rPr>
          <w:rFonts w:ascii="Tahoma" w:hAnsi="Tahoma"/>
          <w:b/>
          <w:color w:val="004AAC"/>
          <w:spacing w:val="-17"/>
          <w:w w:val="105"/>
          <w:sz w:val="24"/>
        </w:rPr>
        <w:t xml:space="preserve"> </w:t>
      </w:r>
      <w:r>
        <w:rPr>
          <w:rFonts w:ascii="Tahoma" w:hAnsi="Tahoma"/>
          <w:b/>
          <w:color w:val="004AAC"/>
          <w:w w:val="105"/>
          <w:sz w:val="24"/>
        </w:rPr>
        <w:t>anos</w:t>
      </w:r>
      <w:r>
        <w:rPr>
          <w:rFonts w:ascii="Tahoma" w:hAnsi="Tahoma"/>
          <w:b/>
          <w:color w:val="004AAC"/>
          <w:spacing w:val="-16"/>
          <w:w w:val="105"/>
          <w:sz w:val="24"/>
        </w:rPr>
        <w:t xml:space="preserve"> </w:t>
      </w:r>
      <w:r>
        <w:rPr>
          <w:rFonts w:ascii="Tahoma" w:hAnsi="Tahoma"/>
          <w:b/>
          <w:color w:val="004AAC"/>
          <w:w w:val="105"/>
          <w:sz w:val="24"/>
        </w:rPr>
        <w:t>sem</w:t>
      </w:r>
      <w:r>
        <w:rPr>
          <w:rFonts w:ascii="Tahoma" w:hAnsi="Tahoma"/>
          <w:b/>
          <w:color w:val="004AAC"/>
          <w:spacing w:val="-16"/>
          <w:w w:val="105"/>
          <w:sz w:val="24"/>
        </w:rPr>
        <w:t xml:space="preserve"> </w:t>
      </w:r>
      <w:r>
        <w:rPr>
          <w:rFonts w:ascii="Tahoma" w:hAnsi="Tahoma"/>
          <w:b/>
          <w:color w:val="004AAC"/>
          <w:w w:val="105"/>
          <w:sz w:val="24"/>
        </w:rPr>
        <w:t>que</w:t>
      </w:r>
      <w:r>
        <w:rPr>
          <w:rFonts w:ascii="Tahoma" w:hAnsi="Tahoma"/>
          <w:b/>
          <w:color w:val="004AAC"/>
          <w:spacing w:val="-17"/>
          <w:w w:val="105"/>
          <w:sz w:val="24"/>
        </w:rPr>
        <w:t xml:space="preserve"> </w:t>
      </w:r>
      <w:r>
        <w:rPr>
          <w:rFonts w:ascii="Tahoma" w:hAnsi="Tahoma"/>
          <w:b/>
          <w:color w:val="004AAC"/>
          <w:w w:val="105"/>
          <w:sz w:val="24"/>
        </w:rPr>
        <w:t>um</w:t>
      </w:r>
      <w:r>
        <w:rPr>
          <w:rFonts w:ascii="Tahoma" w:hAnsi="Tahoma"/>
          <w:b/>
          <w:color w:val="004AAC"/>
          <w:spacing w:val="-16"/>
          <w:w w:val="105"/>
          <w:sz w:val="24"/>
        </w:rPr>
        <w:t xml:space="preserve"> </w:t>
      </w:r>
      <w:r>
        <w:rPr>
          <w:rFonts w:ascii="Tahoma" w:hAnsi="Tahoma"/>
          <w:b/>
          <w:color w:val="004AAC"/>
          <w:w w:val="105"/>
          <w:sz w:val="24"/>
        </w:rPr>
        <w:t>Membro</w:t>
      </w:r>
      <w:r>
        <w:rPr>
          <w:rFonts w:ascii="Tahoma" w:hAnsi="Tahoma"/>
          <w:b/>
          <w:color w:val="004AAC"/>
          <w:spacing w:val="-16"/>
          <w:w w:val="105"/>
          <w:sz w:val="24"/>
        </w:rPr>
        <w:t xml:space="preserve"> </w:t>
      </w:r>
      <w:r>
        <w:rPr>
          <w:rFonts w:ascii="Tahoma" w:hAnsi="Tahoma"/>
          <w:b/>
          <w:color w:val="004AAC"/>
          <w:w w:val="105"/>
          <w:sz w:val="24"/>
        </w:rPr>
        <w:t>português</w:t>
      </w:r>
      <w:r>
        <w:rPr>
          <w:rFonts w:ascii="Tahoma" w:hAnsi="Tahoma"/>
          <w:b/>
          <w:color w:val="004AAC"/>
          <w:spacing w:val="-16"/>
          <w:w w:val="105"/>
          <w:sz w:val="24"/>
        </w:rPr>
        <w:t xml:space="preserve"> </w:t>
      </w:r>
      <w:r>
        <w:rPr>
          <w:rFonts w:ascii="Tahoma" w:hAnsi="Tahoma"/>
          <w:b/>
          <w:color w:val="004AAC"/>
          <w:w w:val="105"/>
          <w:sz w:val="24"/>
        </w:rPr>
        <w:t>integre</w:t>
      </w:r>
      <w:r>
        <w:rPr>
          <w:rFonts w:ascii="Tahoma" w:hAnsi="Tahoma"/>
          <w:b/>
          <w:color w:val="004AAC"/>
          <w:spacing w:val="-17"/>
          <w:w w:val="105"/>
          <w:sz w:val="24"/>
        </w:rPr>
        <w:t xml:space="preserve"> </w:t>
      </w:r>
      <w:r>
        <w:rPr>
          <w:rFonts w:ascii="Tahoma" w:hAnsi="Tahoma"/>
          <w:b/>
          <w:color w:val="004AAC"/>
          <w:w w:val="105"/>
          <w:sz w:val="24"/>
        </w:rPr>
        <w:t>o</w:t>
      </w:r>
      <w:r>
        <w:rPr>
          <w:rFonts w:ascii="Tahoma" w:hAnsi="Tahoma"/>
          <w:b/>
          <w:color w:val="004AAC"/>
          <w:spacing w:val="-16"/>
          <w:w w:val="105"/>
          <w:sz w:val="24"/>
        </w:rPr>
        <w:t xml:space="preserve"> </w:t>
      </w:r>
      <w:r>
        <w:rPr>
          <w:rFonts w:ascii="Tahoma" w:hAnsi="Tahoma"/>
          <w:b/>
          <w:color w:val="004AAC"/>
          <w:w w:val="105"/>
          <w:sz w:val="24"/>
        </w:rPr>
        <w:t>TCE.</w:t>
      </w:r>
    </w:p>
    <w:p w:rsidR="00E701A7" w:rsidRDefault="001B007F">
      <w:pPr>
        <w:pStyle w:val="BodyText"/>
        <w:spacing w:line="283" w:lineRule="auto"/>
        <w:ind w:left="111" w:right="104"/>
        <w:jc w:val="both"/>
      </w:pPr>
      <w:r>
        <w:rPr>
          <w:color w:val="004AAC"/>
        </w:rPr>
        <w:t>Esta</w:t>
      </w:r>
      <w:r>
        <w:rPr>
          <w:color w:val="004AAC"/>
          <w:spacing w:val="-12"/>
        </w:rPr>
        <w:t xml:space="preserve"> </w:t>
      </w:r>
      <w:r>
        <w:rPr>
          <w:color w:val="004AAC"/>
        </w:rPr>
        <w:t>situação</w:t>
      </w:r>
      <w:r>
        <w:rPr>
          <w:color w:val="004AAC"/>
          <w:spacing w:val="-12"/>
        </w:rPr>
        <w:t xml:space="preserve"> </w:t>
      </w:r>
      <w:r>
        <w:rPr>
          <w:color w:val="004AAC"/>
        </w:rPr>
        <w:t>levanta</w:t>
      </w:r>
      <w:r>
        <w:rPr>
          <w:color w:val="004AAC"/>
          <w:spacing w:val="-11"/>
        </w:rPr>
        <w:t xml:space="preserve"> </w:t>
      </w:r>
      <w:r>
        <w:rPr>
          <w:color w:val="004AAC"/>
        </w:rPr>
        <w:t>sérias</w:t>
      </w:r>
      <w:r>
        <w:rPr>
          <w:color w:val="004AAC"/>
          <w:spacing w:val="-11"/>
        </w:rPr>
        <w:t xml:space="preserve"> </w:t>
      </w:r>
      <w:r>
        <w:rPr>
          <w:color w:val="004AAC"/>
        </w:rPr>
        <w:t>questões</w:t>
      </w:r>
      <w:r>
        <w:rPr>
          <w:color w:val="004AAC"/>
          <w:spacing w:val="-10"/>
        </w:rPr>
        <w:t xml:space="preserve"> </w:t>
      </w:r>
      <w:r>
        <w:rPr>
          <w:color w:val="004AAC"/>
        </w:rPr>
        <w:t>no</w:t>
      </w:r>
      <w:r>
        <w:rPr>
          <w:color w:val="004AAC"/>
          <w:spacing w:val="-12"/>
        </w:rPr>
        <w:t xml:space="preserve"> </w:t>
      </w:r>
      <w:r>
        <w:rPr>
          <w:color w:val="004AAC"/>
        </w:rPr>
        <w:t>que</w:t>
      </w:r>
      <w:r>
        <w:rPr>
          <w:color w:val="004AAC"/>
          <w:spacing w:val="-11"/>
        </w:rPr>
        <w:t xml:space="preserve"> </w:t>
      </w:r>
      <w:r>
        <w:rPr>
          <w:color w:val="004AAC"/>
        </w:rPr>
        <w:t>respeita</w:t>
      </w:r>
      <w:r>
        <w:rPr>
          <w:color w:val="004AAC"/>
          <w:spacing w:val="-12"/>
        </w:rPr>
        <w:t xml:space="preserve"> </w:t>
      </w:r>
      <w:r>
        <w:rPr>
          <w:color w:val="004AAC"/>
        </w:rPr>
        <w:t>à</w:t>
      </w:r>
      <w:r>
        <w:rPr>
          <w:color w:val="004AAC"/>
          <w:spacing w:val="-11"/>
        </w:rPr>
        <w:t xml:space="preserve"> </w:t>
      </w:r>
      <w:r>
        <w:rPr>
          <w:color w:val="004AAC"/>
        </w:rPr>
        <w:t>capacidade</w:t>
      </w:r>
      <w:r>
        <w:rPr>
          <w:color w:val="004AAC"/>
          <w:spacing w:val="-12"/>
        </w:rPr>
        <w:t xml:space="preserve"> </w:t>
      </w:r>
      <w:r>
        <w:rPr>
          <w:color w:val="004AAC"/>
        </w:rPr>
        <w:t>de</w:t>
      </w:r>
      <w:r>
        <w:rPr>
          <w:color w:val="004AAC"/>
          <w:spacing w:val="-11"/>
        </w:rPr>
        <w:t xml:space="preserve"> </w:t>
      </w:r>
      <w:r>
        <w:rPr>
          <w:color w:val="004AAC"/>
        </w:rPr>
        <w:t>Portugal</w:t>
      </w:r>
      <w:r>
        <w:rPr>
          <w:color w:val="004AAC"/>
          <w:spacing w:val="-82"/>
        </w:rPr>
        <w:t xml:space="preserve"> </w:t>
      </w:r>
      <w:r>
        <w:rPr>
          <w:color w:val="004AAC"/>
        </w:rPr>
        <w:t>cumprir eficazmente as suas responsabilidades no seio do Tribunal de Contas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Europeu. Nesta conjuntura, o Eurodeputado formulou as seguintes questões à</w:t>
      </w:r>
      <w:r>
        <w:rPr>
          <w:color w:val="004AAC"/>
          <w:spacing w:val="-82"/>
        </w:rPr>
        <w:t xml:space="preserve"> </w:t>
      </w:r>
      <w:r>
        <w:rPr>
          <w:color w:val="004AAC"/>
          <w:spacing w:val="-1"/>
          <w:w w:val="99"/>
        </w:rPr>
        <w:t>C</w:t>
      </w:r>
      <w:r>
        <w:rPr>
          <w:color w:val="004AAC"/>
          <w:spacing w:val="-1"/>
          <w:w w:val="102"/>
        </w:rPr>
        <w:t>o</w:t>
      </w:r>
      <w:r>
        <w:rPr>
          <w:color w:val="004AAC"/>
          <w:spacing w:val="-1"/>
          <w:w w:val="107"/>
        </w:rPr>
        <w:t>m</w:t>
      </w:r>
      <w:r>
        <w:rPr>
          <w:color w:val="004AAC"/>
          <w:spacing w:val="-1"/>
          <w:w w:val="103"/>
        </w:rPr>
        <w:t>i</w:t>
      </w:r>
      <w:r>
        <w:rPr>
          <w:color w:val="004AAC"/>
          <w:spacing w:val="-1"/>
          <w:w w:val="90"/>
        </w:rPr>
        <w:t>ss</w:t>
      </w:r>
      <w:r>
        <w:rPr>
          <w:color w:val="004AAC"/>
          <w:spacing w:val="-1"/>
          <w:w w:val="97"/>
        </w:rPr>
        <w:t>ã</w:t>
      </w:r>
      <w:r>
        <w:rPr>
          <w:color w:val="004AAC"/>
          <w:w w:val="102"/>
        </w:rPr>
        <w:t>o</w:t>
      </w:r>
      <w:r>
        <w:rPr>
          <w:color w:val="004AAC"/>
          <w:spacing w:val="-20"/>
        </w:rPr>
        <w:t xml:space="preserve"> </w:t>
      </w:r>
      <w:r>
        <w:rPr>
          <w:color w:val="004AAC"/>
          <w:spacing w:val="-1"/>
          <w:w w:val="103"/>
        </w:rPr>
        <w:t>Eu</w:t>
      </w:r>
      <w:r>
        <w:rPr>
          <w:color w:val="004AAC"/>
          <w:spacing w:val="-1"/>
          <w:w w:val="92"/>
        </w:rPr>
        <w:t>r</w:t>
      </w:r>
      <w:r>
        <w:rPr>
          <w:color w:val="004AAC"/>
          <w:spacing w:val="-1"/>
          <w:w w:val="102"/>
        </w:rPr>
        <w:t>o</w:t>
      </w:r>
      <w:r>
        <w:rPr>
          <w:color w:val="004AAC"/>
          <w:spacing w:val="-1"/>
          <w:w w:val="109"/>
        </w:rPr>
        <w:t>p</w:t>
      </w:r>
      <w:r>
        <w:rPr>
          <w:color w:val="004AAC"/>
          <w:spacing w:val="-1"/>
          <w:w w:val="98"/>
        </w:rPr>
        <w:t>e</w:t>
      </w:r>
      <w:r>
        <w:rPr>
          <w:color w:val="004AAC"/>
          <w:spacing w:val="-1"/>
          <w:w w:val="103"/>
        </w:rPr>
        <w:t>i</w:t>
      </w:r>
      <w:r>
        <w:rPr>
          <w:color w:val="004AAC"/>
          <w:spacing w:val="-1"/>
          <w:w w:val="97"/>
        </w:rPr>
        <w:t>a</w:t>
      </w:r>
      <w:r>
        <w:rPr>
          <w:color w:val="004AAC"/>
          <w:w w:val="48"/>
        </w:rPr>
        <w:t>:</w:t>
      </w:r>
    </w:p>
    <w:p w:rsidR="00E701A7" w:rsidRDefault="00E701A7">
      <w:pPr>
        <w:pStyle w:val="BodyText"/>
        <w:spacing w:before="9"/>
        <w:rPr>
          <w:sz w:val="20"/>
        </w:rPr>
      </w:pPr>
    </w:p>
    <w:p w:rsidR="00E701A7" w:rsidRDefault="001B007F">
      <w:pPr>
        <w:pStyle w:val="BodyText"/>
        <w:spacing w:before="92" w:line="283" w:lineRule="auto"/>
        <w:ind w:left="519" w:right="104"/>
        <w:jc w:val="both"/>
      </w:pPr>
      <w:r>
        <w:rPr>
          <w:color w:val="004AAC"/>
        </w:rPr>
        <w:t>Existem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precedentes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em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que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um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Estado-Membro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tenha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passado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um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período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sem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representação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no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TCE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semelhante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ao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que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Portugal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está</w:t>
      </w:r>
      <w:r>
        <w:rPr>
          <w:color w:val="004AAC"/>
          <w:spacing w:val="1"/>
        </w:rPr>
        <w:t xml:space="preserve"> </w:t>
      </w:r>
      <w:r>
        <w:rPr>
          <w:color w:val="004AAC"/>
          <w:w w:val="95"/>
        </w:rPr>
        <w:t>atualmente</w:t>
      </w:r>
      <w:r>
        <w:rPr>
          <w:color w:val="004AAC"/>
          <w:spacing w:val="-6"/>
          <w:w w:val="95"/>
        </w:rPr>
        <w:t xml:space="preserve"> </w:t>
      </w:r>
      <w:r>
        <w:rPr>
          <w:color w:val="004AAC"/>
          <w:w w:val="95"/>
        </w:rPr>
        <w:t>a</w:t>
      </w:r>
      <w:r>
        <w:rPr>
          <w:color w:val="004AAC"/>
          <w:spacing w:val="-5"/>
          <w:w w:val="95"/>
        </w:rPr>
        <w:t xml:space="preserve"> </w:t>
      </w:r>
      <w:r>
        <w:rPr>
          <w:color w:val="004AAC"/>
          <w:w w:val="95"/>
        </w:rPr>
        <w:t>vivenciar?</w:t>
      </w:r>
      <w:r>
        <w:rPr>
          <w:color w:val="004AAC"/>
          <w:spacing w:val="-6"/>
          <w:w w:val="95"/>
        </w:rPr>
        <w:t xml:space="preserve"> </w:t>
      </w:r>
      <w:r>
        <w:rPr>
          <w:color w:val="004AAC"/>
          <w:w w:val="95"/>
        </w:rPr>
        <w:t>Se</w:t>
      </w:r>
      <w:r>
        <w:rPr>
          <w:color w:val="004AAC"/>
          <w:spacing w:val="-5"/>
          <w:w w:val="95"/>
        </w:rPr>
        <w:t xml:space="preserve"> </w:t>
      </w:r>
      <w:r>
        <w:rPr>
          <w:color w:val="004AAC"/>
          <w:w w:val="95"/>
        </w:rPr>
        <w:t>sim,</w:t>
      </w:r>
      <w:r>
        <w:rPr>
          <w:color w:val="004AAC"/>
          <w:spacing w:val="-5"/>
          <w:w w:val="95"/>
        </w:rPr>
        <w:t xml:space="preserve"> </w:t>
      </w:r>
      <w:r>
        <w:rPr>
          <w:color w:val="004AAC"/>
          <w:w w:val="95"/>
        </w:rPr>
        <w:t>que</w:t>
      </w:r>
      <w:r>
        <w:rPr>
          <w:color w:val="004AAC"/>
          <w:spacing w:val="-6"/>
          <w:w w:val="95"/>
        </w:rPr>
        <w:t xml:space="preserve"> </w:t>
      </w:r>
      <w:r>
        <w:rPr>
          <w:color w:val="004AAC"/>
          <w:w w:val="95"/>
        </w:rPr>
        <w:t>país,</w:t>
      </w:r>
      <w:r>
        <w:rPr>
          <w:color w:val="004AAC"/>
          <w:spacing w:val="-5"/>
          <w:w w:val="95"/>
        </w:rPr>
        <w:t xml:space="preserve"> </w:t>
      </w:r>
      <w:r>
        <w:rPr>
          <w:color w:val="004AAC"/>
          <w:w w:val="95"/>
        </w:rPr>
        <w:t>e</w:t>
      </w:r>
      <w:r>
        <w:rPr>
          <w:color w:val="004AAC"/>
          <w:spacing w:val="-6"/>
          <w:w w:val="95"/>
        </w:rPr>
        <w:t xml:space="preserve"> </w:t>
      </w:r>
      <w:r>
        <w:rPr>
          <w:color w:val="004AAC"/>
          <w:w w:val="95"/>
        </w:rPr>
        <w:t>durante</w:t>
      </w:r>
      <w:r>
        <w:rPr>
          <w:color w:val="004AAC"/>
          <w:spacing w:val="-5"/>
          <w:w w:val="95"/>
        </w:rPr>
        <w:t xml:space="preserve"> </w:t>
      </w:r>
      <w:r>
        <w:rPr>
          <w:color w:val="004AAC"/>
          <w:w w:val="95"/>
        </w:rPr>
        <w:t>quanto</w:t>
      </w:r>
      <w:r>
        <w:rPr>
          <w:color w:val="004AAC"/>
          <w:spacing w:val="-5"/>
          <w:w w:val="95"/>
        </w:rPr>
        <w:t xml:space="preserve"> </w:t>
      </w:r>
      <w:r>
        <w:rPr>
          <w:color w:val="004AAC"/>
          <w:w w:val="95"/>
        </w:rPr>
        <w:t>tempo?</w:t>
      </w:r>
    </w:p>
    <w:p w:rsidR="00E701A7" w:rsidRDefault="001B007F">
      <w:pPr>
        <w:pStyle w:val="BodyText"/>
        <w:spacing w:before="3" w:line="283" w:lineRule="auto"/>
        <w:ind w:left="519" w:right="104"/>
        <w:jc w:val="both"/>
      </w:pPr>
      <w:r>
        <w:rPr>
          <w:color w:val="004AAC"/>
        </w:rPr>
        <w:t>Tomou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o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Estado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português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alguma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iniciativa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para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nomear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um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juiz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substituto</w:t>
      </w:r>
      <w:r>
        <w:rPr>
          <w:color w:val="004AAC"/>
          <w:spacing w:val="-5"/>
        </w:rPr>
        <w:t xml:space="preserve"> </w:t>
      </w:r>
      <w:r>
        <w:rPr>
          <w:color w:val="004AAC"/>
        </w:rPr>
        <w:t>para</w:t>
      </w:r>
      <w:r>
        <w:rPr>
          <w:color w:val="004AAC"/>
          <w:spacing w:val="-4"/>
        </w:rPr>
        <w:t xml:space="preserve"> </w:t>
      </w:r>
      <w:r>
        <w:rPr>
          <w:color w:val="004AAC"/>
        </w:rPr>
        <w:t>o</w:t>
      </w:r>
      <w:r>
        <w:rPr>
          <w:color w:val="004AAC"/>
          <w:spacing w:val="-4"/>
        </w:rPr>
        <w:t xml:space="preserve"> </w:t>
      </w:r>
      <w:r>
        <w:rPr>
          <w:color w:val="004AAC"/>
        </w:rPr>
        <w:t>TCE?</w:t>
      </w:r>
      <w:r>
        <w:rPr>
          <w:color w:val="004AAC"/>
          <w:spacing w:val="-4"/>
        </w:rPr>
        <w:t xml:space="preserve"> </w:t>
      </w:r>
      <w:r>
        <w:rPr>
          <w:color w:val="004AAC"/>
        </w:rPr>
        <w:t>Se</w:t>
      </w:r>
      <w:r>
        <w:rPr>
          <w:color w:val="004AAC"/>
          <w:spacing w:val="-4"/>
        </w:rPr>
        <w:t xml:space="preserve"> </w:t>
      </w:r>
      <w:r>
        <w:rPr>
          <w:color w:val="004AAC"/>
        </w:rPr>
        <w:t>sim,</w:t>
      </w:r>
      <w:r>
        <w:rPr>
          <w:color w:val="004AAC"/>
          <w:spacing w:val="-4"/>
        </w:rPr>
        <w:t xml:space="preserve"> </w:t>
      </w:r>
      <w:r>
        <w:rPr>
          <w:color w:val="004AAC"/>
        </w:rPr>
        <w:t>qual</w:t>
      </w:r>
      <w:r>
        <w:rPr>
          <w:color w:val="004AAC"/>
          <w:spacing w:val="-4"/>
        </w:rPr>
        <w:t xml:space="preserve"> </w:t>
      </w:r>
      <w:r>
        <w:rPr>
          <w:color w:val="004AAC"/>
        </w:rPr>
        <w:t>foi</w:t>
      </w:r>
      <w:r>
        <w:rPr>
          <w:color w:val="004AAC"/>
          <w:spacing w:val="-4"/>
        </w:rPr>
        <w:t xml:space="preserve"> </w:t>
      </w:r>
      <w:r>
        <w:rPr>
          <w:color w:val="004AAC"/>
        </w:rPr>
        <w:t>a</w:t>
      </w:r>
      <w:r>
        <w:rPr>
          <w:color w:val="004AAC"/>
          <w:spacing w:val="-5"/>
        </w:rPr>
        <w:t xml:space="preserve"> </w:t>
      </w:r>
      <w:r>
        <w:rPr>
          <w:color w:val="004AAC"/>
        </w:rPr>
        <w:t>posição</w:t>
      </w:r>
      <w:r>
        <w:rPr>
          <w:color w:val="004AAC"/>
          <w:spacing w:val="-4"/>
        </w:rPr>
        <w:t xml:space="preserve"> </w:t>
      </w:r>
      <w:r>
        <w:rPr>
          <w:color w:val="004AAC"/>
        </w:rPr>
        <w:t>da</w:t>
      </w:r>
      <w:r>
        <w:rPr>
          <w:color w:val="004AAC"/>
          <w:spacing w:val="-4"/>
        </w:rPr>
        <w:t xml:space="preserve"> </w:t>
      </w:r>
      <w:r>
        <w:rPr>
          <w:color w:val="004AAC"/>
        </w:rPr>
        <w:t>Comissão</w:t>
      </w:r>
      <w:r>
        <w:rPr>
          <w:color w:val="004AAC"/>
          <w:spacing w:val="-4"/>
        </w:rPr>
        <w:t xml:space="preserve"> </w:t>
      </w:r>
      <w:r>
        <w:rPr>
          <w:color w:val="004AAC"/>
        </w:rPr>
        <w:t>Europeia</w:t>
      </w:r>
      <w:r>
        <w:rPr>
          <w:color w:val="004AAC"/>
          <w:spacing w:val="-4"/>
        </w:rPr>
        <w:t xml:space="preserve"> </w:t>
      </w:r>
      <w:r>
        <w:rPr>
          <w:color w:val="004AAC"/>
        </w:rPr>
        <w:t>em</w:t>
      </w:r>
      <w:r>
        <w:rPr>
          <w:color w:val="004AAC"/>
          <w:spacing w:val="-82"/>
        </w:rPr>
        <w:t xml:space="preserve"> </w:t>
      </w:r>
      <w:r>
        <w:rPr>
          <w:color w:val="004AAC"/>
          <w:w w:val="95"/>
        </w:rPr>
        <w:t>relação</w:t>
      </w:r>
      <w:r>
        <w:rPr>
          <w:color w:val="004AAC"/>
          <w:spacing w:val="-16"/>
          <w:w w:val="95"/>
        </w:rPr>
        <w:t xml:space="preserve"> </w:t>
      </w:r>
      <w:r>
        <w:rPr>
          <w:color w:val="004AAC"/>
          <w:w w:val="95"/>
        </w:rPr>
        <w:t>a</w:t>
      </w:r>
      <w:r>
        <w:rPr>
          <w:color w:val="004AAC"/>
          <w:spacing w:val="-15"/>
          <w:w w:val="95"/>
        </w:rPr>
        <w:t xml:space="preserve"> </w:t>
      </w:r>
      <w:r>
        <w:rPr>
          <w:color w:val="004AAC"/>
          <w:w w:val="95"/>
        </w:rPr>
        <w:t>esses</w:t>
      </w:r>
      <w:r>
        <w:rPr>
          <w:color w:val="004AAC"/>
          <w:spacing w:val="-16"/>
          <w:w w:val="95"/>
        </w:rPr>
        <w:t xml:space="preserve"> </w:t>
      </w:r>
      <w:r>
        <w:rPr>
          <w:color w:val="004AAC"/>
          <w:w w:val="95"/>
        </w:rPr>
        <w:t>esforços?</w:t>
      </w:r>
    </w:p>
    <w:p w:rsidR="00E701A7" w:rsidRDefault="001B007F">
      <w:pPr>
        <w:pStyle w:val="BodyText"/>
        <w:spacing w:before="3" w:line="283" w:lineRule="auto"/>
        <w:ind w:left="519" w:right="104"/>
        <w:jc w:val="both"/>
      </w:pPr>
      <w:r>
        <w:rPr>
          <w:color w:val="004AAC"/>
        </w:rPr>
        <w:t>Face à vacatura do Membro Português, não deve a Comissão Europeia</w:t>
      </w:r>
      <w:r>
        <w:rPr>
          <w:color w:val="004AAC"/>
          <w:spacing w:val="1"/>
        </w:rPr>
        <w:t xml:space="preserve"> </w:t>
      </w:r>
      <w:r>
        <w:rPr>
          <w:color w:val="004AAC"/>
          <w:spacing w:val="-1"/>
        </w:rPr>
        <w:t>encorajar</w:t>
      </w:r>
      <w:r>
        <w:rPr>
          <w:color w:val="004AAC"/>
          <w:spacing w:val="-20"/>
        </w:rPr>
        <w:t xml:space="preserve"> </w:t>
      </w:r>
      <w:r>
        <w:rPr>
          <w:color w:val="004AAC"/>
          <w:spacing w:val="-1"/>
        </w:rPr>
        <w:t>os</w:t>
      </w:r>
      <w:r>
        <w:rPr>
          <w:color w:val="004AAC"/>
          <w:spacing w:val="-20"/>
        </w:rPr>
        <w:t xml:space="preserve"> </w:t>
      </w:r>
      <w:r>
        <w:rPr>
          <w:color w:val="004AAC"/>
          <w:spacing w:val="-1"/>
        </w:rPr>
        <w:t>Estados-Membros</w:t>
      </w:r>
      <w:r>
        <w:rPr>
          <w:color w:val="004AAC"/>
          <w:spacing w:val="-19"/>
        </w:rPr>
        <w:t xml:space="preserve"> </w:t>
      </w:r>
      <w:r>
        <w:rPr>
          <w:color w:val="004AAC"/>
          <w:spacing w:val="-1"/>
        </w:rPr>
        <w:t>a</w:t>
      </w:r>
      <w:r>
        <w:rPr>
          <w:color w:val="004AAC"/>
          <w:spacing w:val="-20"/>
        </w:rPr>
        <w:t xml:space="preserve"> </w:t>
      </w:r>
      <w:r>
        <w:rPr>
          <w:color w:val="004AAC"/>
          <w:spacing w:val="-1"/>
        </w:rPr>
        <w:t>apresentar</w:t>
      </w:r>
      <w:r>
        <w:rPr>
          <w:color w:val="004AAC"/>
          <w:spacing w:val="-20"/>
        </w:rPr>
        <w:t xml:space="preserve"> </w:t>
      </w:r>
      <w:r>
        <w:rPr>
          <w:color w:val="004AAC"/>
        </w:rPr>
        <w:t>novos</w:t>
      </w:r>
      <w:r>
        <w:rPr>
          <w:color w:val="004AAC"/>
          <w:spacing w:val="-19"/>
        </w:rPr>
        <w:t xml:space="preserve"> </w:t>
      </w:r>
      <w:r>
        <w:rPr>
          <w:color w:val="004AAC"/>
        </w:rPr>
        <w:t>candidatos</w:t>
      </w:r>
      <w:r>
        <w:rPr>
          <w:color w:val="004AAC"/>
          <w:spacing w:val="-20"/>
        </w:rPr>
        <w:t xml:space="preserve"> </w:t>
      </w:r>
      <w:r>
        <w:rPr>
          <w:color w:val="004AAC"/>
        </w:rPr>
        <w:t>prontamente,</w:t>
      </w:r>
      <w:r>
        <w:rPr>
          <w:color w:val="004AAC"/>
          <w:spacing w:val="-82"/>
        </w:rPr>
        <w:t xml:space="preserve"> </w:t>
      </w:r>
      <w:r>
        <w:rPr>
          <w:color w:val="004AAC"/>
        </w:rPr>
        <w:t>de</w:t>
      </w:r>
      <w:r>
        <w:rPr>
          <w:color w:val="004AAC"/>
          <w:spacing w:val="-18"/>
        </w:rPr>
        <w:t xml:space="preserve"> </w:t>
      </w:r>
      <w:r>
        <w:rPr>
          <w:color w:val="004AAC"/>
        </w:rPr>
        <w:t>forma</w:t>
      </w:r>
      <w:r>
        <w:rPr>
          <w:color w:val="004AAC"/>
          <w:spacing w:val="-18"/>
        </w:rPr>
        <w:t xml:space="preserve"> </w:t>
      </w:r>
      <w:r>
        <w:rPr>
          <w:color w:val="004AAC"/>
        </w:rPr>
        <w:t>a</w:t>
      </w:r>
      <w:r>
        <w:rPr>
          <w:color w:val="004AAC"/>
          <w:spacing w:val="-18"/>
        </w:rPr>
        <w:t xml:space="preserve"> </w:t>
      </w:r>
      <w:r>
        <w:rPr>
          <w:color w:val="004AAC"/>
        </w:rPr>
        <w:t>não</w:t>
      </w:r>
      <w:r>
        <w:rPr>
          <w:color w:val="004AAC"/>
          <w:spacing w:val="-18"/>
        </w:rPr>
        <w:t xml:space="preserve"> </w:t>
      </w:r>
      <w:r>
        <w:rPr>
          <w:color w:val="004AAC"/>
        </w:rPr>
        <w:t>prejudicar</w:t>
      </w:r>
      <w:r>
        <w:rPr>
          <w:color w:val="004AAC"/>
          <w:spacing w:val="-18"/>
        </w:rPr>
        <w:t xml:space="preserve"> </w:t>
      </w:r>
      <w:r>
        <w:rPr>
          <w:color w:val="004AAC"/>
        </w:rPr>
        <w:t>o</w:t>
      </w:r>
      <w:r>
        <w:rPr>
          <w:color w:val="004AAC"/>
          <w:spacing w:val="-18"/>
        </w:rPr>
        <w:t xml:space="preserve"> </w:t>
      </w:r>
      <w:r>
        <w:rPr>
          <w:color w:val="004AAC"/>
        </w:rPr>
        <w:t>bom</w:t>
      </w:r>
      <w:r>
        <w:rPr>
          <w:color w:val="004AAC"/>
          <w:spacing w:val="-18"/>
        </w:rPr>
        <w:t xml:space="preserve"> </w:t>
      </w:r>
      <w:r>
        <w:rPr>
          <w:color w:val="004AAC"/>
        </w:rPr>
        <w:t>funcionamento</w:t>
      </w:r>
      <w:r>
        <w:rPr>
          <w:color w:val="004AAC"/>
          <w:spacing w:val="-18"/>
        </w:rPr>
        <w:t xml:space="preserve"> </w:t>
      </w:r>
      <w:r>
        <w:rPr>
          <w:color w:val="004AAC"/>
        </w:rPr>
        <w:t>do</w:t>
      </w:r>
      <w:r>
        <w:rPr>
          <w:color w:val="004AAC"/>
          <w:spacing w:val="-18"/>
        </w:rPr>
        <w:t xml:space="preserve"> </w:t>
      </w:r>
      <w:r>
        <w:rPr>
          <w:color w:val="004AAC"/>
        </w:rPr>
        <w:t>TCE?</w:t>
      </w:r>
    </w:p>
    <w:p w:rsidR="00E701A7" w:rsidRDefault="00E701A7">
      <w:pPr>
        <w:pStyle w:val="BodyText"/>
        <w:spacing w:before="2"/>
        <w:rPr>
          <w:sz w:val="21"/>
        </w:rPr>
      </w:pPr>
    </w:p>
    <w:p w:rsidR="00E701A7" w:rsidRDefault="001B007F">
      <w:pPr>
        <w:pStyle w:val="BodyText"/>
        <w:spacing w:before="92" w:line="283" w:lineRule="auto"/>
        <w:ind w:left="111" w:right="104"/>
        <w:jc w:val="both"/>
      </w:pPr>
      <w:r>
        <w:rPr>
          <w:color w:val="004AAC"/>
        </w:rPr>
        <w:t>A pergunta de Carlos Coelho foi também subscrita pelos Deputados José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Manuel Fernandes, Paulo Rangel, Lídia Pereira, Maria da Graça Carvalho e</w:t>
      </w:r>
      <w:r>
        <w:rPr>
          <w:color w:val="004AAC"/>
          <w:spacing w:val="1"/>
        </w:rPr>
        <w:t xml:space="preserve"> </w:t>
      </w:r>
      <w:r>
        <w:rPr>
          <w:color w:val="004AAC"/>
        </w:rPr>
        <w:t>Cláudia</w:t>
      </w:r>
      <w:r>
        <w:rPr>
          <w:color w:val="004AAC"/>
          <w:spacing w:val="-20"/>
        </w:rPr>
        <w:t xml:space="preserve"> </w:t>
      </w:r>
      <w:r>
        <w:rPr>
          <w:color w:val="004AAC"/>
        </w:rPr>
        <w:t>Monteiro</w:t>
      </w:r>
      <w:r>
        <w:rPr>
          <w:color w:val="004AAC"/>
          <w:spacing w:val="-20"/>
        </w:rPr>
        <w:t xml:space="preserve"> </w:t>
      </w:r>
      <w:r>
        <w:rPr>
          <w:color w:val="004AAC"/>
        </w:rPr>
        <w:t>de</w:t>
      </w:r>
      <w:r>
        <w:rPr>
          <w:color w:val="004AAC"/>
          <w:spacing w:val="-20"/>
        </w:rPr>
        <w:t xml:space="preserve"> </w:t>
      </w:r>
      <w:r>
        <w:rPr>
          <w:color w:val="004AAC"/>
        </w:rPr>
        <w:t>Aguiar.</w:t>
      </w:r>
    </w:p>
    <w:p w:rsidR="00E701A7" w:rsidRDefault="001B007F">
      <w:pPr>
        <w:spacing w:before="147"/>
        <w:ind w:left="152"/>
        <w:jc w:val="both"/>
        <w:rPr>
          <w:b/>
          <w:i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9.6pt;margin-top:36.05pt;width:140.45pt;height:36.6pt;z-index:-15780352;mso-position-horizontal-relative:page" filled="f" stroked="f">
            <v:textbox inset="0,0,0,0">
              <w:txbxContent>
                <w:p w:rsidR="00E701A7" w:rsidRDefault="001B007F">
                  <w:pPr>
                    <w:spacing w:before="84"/>
                    <w:rPr>
                      <w:rFonts w:ascii="Times New Roman"/>
                      <w:sz w:val="41"/>
                    </w:rPr>
                  </w:pPr>
                  <w:r>
                    <w:rPr>
                      <w:rFonts w:ascii="Times New Roman"/>
                      <w:color w:val="004AAC"/>
                      <w:spacing w:val="30"/>
                      <w:sz w:val="41"/>
                    </w:rPr>
                    <w:t>Carlos</w:t>
                  </w:r>
                  <w:r>
                    <w:rPr>
                      <w:rFonts w:ascii="Times New Roman"/>
                      <w:color w:val="004AAC"/>
                      <w:spacing w:val="89"/>
                      <w:sz w:val="41"/>
                    </w:rPr>
                    <w:t xml:space="preserve"> </w:t>
                  </w:r>
                  <w:r>
                    <w:rPr>
                      <w:rFonts w:ascii="Times New Roman"/>
                      <w:color w:val="004AAC"/>
                      <w:spacing w:val="27"/>
                      <w:sz w:val="41"/>
                    </w:rPr>
                    <w:t>Coelho</w:t>
                  </w:r>
                </w:p>
              </w:txbxContent>
            </v:textbox>
            <w10:wrap anchorx="page"/>
          </v:shape>
        </w:pict>
      </w:r>
      <w:r>
        <w:rPr>
          <w:b/>
          <w:i/>
          <w:color w:val="004AAC"/>
          <w:w w:val="90"/>
          <w:sz w:val="20"/>
        </w:rPr>
        <w:t>Bruxelas,</w:t>
      </w:r>
      <w:r>
        <w:rPr>
          <w:b/>
          <w:i/>
          <w:color w:val="004AAC"/>
          <w:spacing w:val="7"/>
          <w:w w:val="90"/>
          <w:sz w:val="20"/>
        </w:rPr>
        <w:t xml:space="preserve"> </w:t>
      </w:r>
      <w:r>
        <w:rPr>
          <w:b/>
          <w:i/>
          <w:color w:val="004AAC"/>
          <w:w w:val="90"/>
          <w:sz w:val="20"/>
        </w:rPr>
        <w:t>07</w:t>
      </w:r>
      <w:r>
        <w:rPr>
          <w:b/>
          <w:i/>
          <w:color w:val="004AAC"/>
          <w:spacing w:val="8"/>
          <w:w w:val="90"/>
          <w:sz w:val="20"/>
        </w:rPr>
        <w:t xml:space="preserve"> </w:t>
      </w:r>
      <w:r>
        <w:rPr>
          <w:b/>
          <w:i/>
          <w:color w:val="004AAC"/>
          <w:w w:val="90"/>
          <w:sz w:val="20"/>
        </w:rPr>
        <w:t>de</w:t>
      </w:r>
      <w:r>
        <w:rPr>
          <w:b/>
          <w:i/>
          <w:color w:val="004AAC"/>
          <w:spacing w:val="8"/>
          <w:w w:val="90"/>
          <w:sz w:val="20"/>
        </w:rPr>
        <w:t xml:space="preserve"> </w:t>
      </w:r>
      <w:r>
        <w:rPr>
          <w:b/>
          <w:i/>
          <w:color w:val="004AAC"/>
          <w:w w:val="90"/>
          <w:sz w:val="20"/>
        </w:rPr>
        <w:t>setembro</w:t>
      </w:r>
      <w:r>
        <w:rPr>
          <w:b/>
          <w:i/>
          <w:color w:val="004AAC"/>
          <w:spacing w:val="8"/>
          <w:w w:val="90"/>
          <w:sz w:val="20"/>
        </w:rPr>
        <w:t xml:space="preserve"> </w:t>
      </w:r>
      <w:r>
        <w:rPr>
          <w:b/>
          <w:i/>
          <w:color w:val="004AAC"/>
          <w:w w:val="90"/>
          <w:sz w:val="20"/>
        </w:rPr>
        <w:t>de</w:t>
      </w:r>
      <w:r>
        <w:rPr>
          <w:b/>
          <w:i/>
          <w:color w:val="004AAC"/>
          <w:spacing w:val="8"/>
          <w:w w:val="90"/>
          <w:sz w:val="20"/>
        </w:rPr>
        <w:t xml:space="preserve"> </w:t>
      </w:r>
      <w:r>
        <w:rPr>
          <w:b/>
          <w:i/>
          <w:color w:val="004AAC"/>
          <w:w w:val="90"/>
          <w:sz w:val="20"/>
        </w:rPr>
        <w:t>2023</w:t>
      </w:r>
    </w:p>
    <w:p w:rsidR="00E701A7" w:rsidRDefault="00E701A7">
      <w:pPr>
        <w:pStyle w:val="BodyText"/>
        <w:rPr>
          <w:b/>
          <w:i/>
        </w:rPr>
      </w:pPr>
    </w:p>
    <w:p w:rsidR="00E701A7" w:rsidRDefault="00E701A7">
      <w:pPr>
        <w:pStyle w:val="BodyText"/>
        <w:rPr>
          <w:b/>
          <w:i/>
        </w:rPr>
      </w:pPr>
    </w:p>
    <w:p w:rsidR="00E701A7" w:rsidRDefault="00E701A7">
      <w:pPr>
        <w:pStyle w:val="BodyText"/>
        <w:spacing w:before="7"/>
        <w:rPr>
          <w:b/>
          <w:i/>
          <w:sz w:val="26"/>
        </w:rPr>
      </w:pPr>
    </w:p>
    <w:p w:rsidR="00E701A7" w:rsidRDefault="001B007F">
      <w:pPr>
        <w:spacing w:line="297" w:lineRule="auto"/>
        <w:ind w:left="111" w:right="1738"/>
        <w:rPr>
          <w:sz w:val="23"/>
        </w:rPr>
      </w:pPr>
      <w:r>
        <w:rPr>
          <w:color w:val="004AAC"/>
          <w:sz w:val="23"/>
        </w:rPr>
        <w:t>Deputado</w:t>
      </w:r>
      <w:r>
        <w:rPr>
          <w:color w:val="004AAC"/>
          <w:spacing w:val="22"/>
          <w:sz w:val="23"/>
        </w:rPr>
        <w:t xml:space="preserve"> </w:t>
      </w:r>
      <w:r>
        <w:rPr>
          <w:color w:val="004AAC"/>
          <w:sz w:val="23"/>
        </w:rPr>
        <w:t>ao</w:t>
      </w:r>
      <w:r>
        <w:rPr>
          <w:color w:val="004AAC"/>
          <w:spacing w:val="22"/>
          <w:sz w:val="23"/>
        </w:rPr>
        <w:t xml:space="preserve"> </w:t>
      </w:r>
      <w:r>
        <w:rPr>
          <w:color w:val="004AAC"/>
          <w:sz w:val="23"/>
        </w:rPr>
        <w:t>Parlamento</w:t>
      </w:r>
      <w:r>
        <w:rPr>
          <w:color w:val="004AAC"/>
          <w:spacing w:val="22"/>
          <w:sz w:val="23"/>
        </w:rPr>
        <w:t xml:space="preserve"> </w:t>
      </w:r>
      <w:r>
        <w:rPr>
          <w:color w:val="004AAC"/>
          <w:sz w:val="23"/>
        </w:rPr>
        <w:t>Europeu</w:t>
      </w:r>
      <w:r>
        <w:rPr>
          <w:color w:val="004AAC"/>
          <w:spacing w:val="-78"/>
          <w:sz w:val="23"/>
        </w:rPr>
        <w:t xml:space="preserve"> </w:t>
      </w:r>
      <w:hyperlink r:id="rId19">
        <w:r>
          <w:rPr>
            <w:color w:val="004AAC"/>
            <w:sz w:val="23"/>
          </w:rPr>
          <w:t>carlos.coelho@europarl.europa.eu</w:t>
        </w:r>
      </w:hyperlink>
    </w:p>
    <w:p w:rsidR="00E701A7" w:rsidRDefault="001B007F">
      <w:pPr>
        <w:spacing w:before="2"/>
        <w:ind w:left="111"/>
        <w:rPr>
          <w:sz w:val="23"/>
        </w:rPr>
      </w:pPr>
      <w:r>
        <w:rPr>
          <w:color w:val="004AAC"/>
          <w:sz w:val="23"/>
        </w:rPr>
        <w:t>+3222845765</w:t>
      </w:r>
    </w:p>
    <w:p w:rsidR="00E701A7" w:rsidRDefault="001B007F">
      <w:pPr>
        <w:spacing w:before="87"/>
        <w:ind w:left="111"/>
        <w:rPr>
          <w:rFonts w:ascii="Tahoma"/>
          <w:b/>
          <w:sz w:val="27"/>
        </w:rPr>
      </w:pPr>
      <w:hyperlink r:id="rId20">
        <w:r>
          <w:rPr>
            <w:rFonts w:ascii="Tahoma"/>
            <w:b/>
            <w:color w:val="004AAC"/>
            <w:sz w:val="27"/>
          </w:rPr>
          <w:t>www.carloscoelho.eu</w:t>
        </w:r>
      </w:hyperlink>
    </w:p>
    <w:sectPr w:rsidR="00E701A7">
      <w:type w:val="continuous"/>
      <w:pgSz w:w="11910" w:h="16850"/>
      <w:pgMar w:top="13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701A7"/>
    <w:rsid w:val="001B007F"/>
    <w:rsid w:val="00E7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650036BF"/>
  <w15:docId w15:val="{7D0BF230-BC37-40FE-8128-9D41B1D7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4"/>
    </w:pPr>
    <w:rPr>
      <w:rFonts w:ascii="Times New Roman" w:eastAsia="Times New Roman" w:hAnsi="Times New Roman" w:cs="Times New Roman"/>
      <w:sz w:val="41"/>
      <w:szCs w:val="4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hyperlink" Target="http://www.carloscoelho.eu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hyperlink" Target="mailto:carlos.coelho@europarl.europa.eu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Company>European Parliament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imprensa</dc:title>
  <dc:creator>Maria Francisca</dc:creator>
  <cp:keywords>DAFtrypOQRs,BAErw5DghZU</cp:keywords>
  <cp:lastModifiedBy>MENDES DE VASCONCELOS Maria</cp:lastModifiedBy>
  <cp:revision>2</cp:revision>
  <dcterms:created xsi:type="dcterms:W3CDTF">2023-09-07T13:55:00Z</dcterms:created>
  <dcterms:modified xsi:type="dcterms:W3CDTF">2023-09-07T13:56:00Z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Canva</vt:lpwstr>
  </property>
  <property fmtid="{D5CDD505-2E9C-101B-9397-08002B2CF9AE}" pid="4" name="LastSaved">
    <vt:filetime>2023-09-07T00:00:00Z</vt:filetime>
  </property>
</Properties>
</file>